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3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授权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分工表</w:t>
      </w:r>
    </w:p>
    <w:bookmarkEnd w:id="3"/>
    <w:tbl>
      <w:tblPr>
        <w:tblStyle w:val="10"/>
        <w:tblpPr w:leftFromText="180" w:rightFromText="180" w:vertAnchor="text" w:horzAnchor="page" w:tblpXSpec="center" w:tblpY="302"/>
        <w:tblOverlap w:val="never"/>
        <w:tblW w:w="14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2863"/>
        <w:gridCol w:w="2864"/>
        <w:gridCol w:w="3127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申办者：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研究药物：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方案编号：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机构受理号：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PI：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中心名称：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中心编号：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afterLines="-2147483648" w:afterAutospacing="1" w:line="400" w:lineRule="exact"/>
        <w:ind w:left="-619" w:leftChars="-295" w:right="-846" w:rightChars="-403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主要研究者：</w:t>
      </w:r>
      <w:r>
        <w:rPr>
          <w:rFonts w:hint="eastAsia" w:ascii="仿宋" w:hAnsi="仿宋" w:eastAsia="仿宋" w:cs="仿宋"/>
          <w:sz w:val="24"/>
          <w:szCs w:val="24"/>
        </w:rPr>
        <w:t>我确认，以下授权人员都接受了足够的培训，有足够的资质参与临床试验的操作，了解在本试验中的分工。作为主要研究者，我负责本试验在本中心的进展，并将对整个试验进行监督管理。</w:t>
      </w:r>
    </w:p>
    <w:tbl>
      <w:tblPr>
        <w:tblStyle w:val="9"/>
        <w:tblW w:w="14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911"/>
        <w:gridCol w:w="980"/>
        <w:gridCol w:w="1940"/>
        <w:gridCol w:w="1120"/>
        <w:gridCol w:w="2590"/>
        <w:gridCol w:w="1801"/>
        <w:gridCol w:w="1219"/>
        <w:gridCol w:w="184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/>
              </w:rPr>
              <w:t>姓名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正楷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/>
              </w:rPr>
              <w:t>姓名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/>
              </w:rPr>
              <w:t>缩写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 w:bidi="ar-SA"/>
              </w:rPr>
              <w:t>数字样张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 w:bidi="ar-SA"/>
              </w:rPr>
              <w:t>(0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至9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 w:bidi="ar-SA"/>
              </w:rPr>
              <w:t>)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/>
              </w:rPr>
              <w:t>角色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superscript"/>
                <w:lang w:val="en-US" w:eastAsia="zh-CN"/>
              </w:rPr>
              <w:t>a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/>
              </w:rPr>
              <w:t>主要职责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superscript"/>
                <w:lang w:val="en-US" w:eastAsia="zh-CN"/>
              </w:rPr>
              <w:t>b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授权开始时间（年/月/日）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PI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授权结束时间（年/月/日）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PI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GB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bookmarkStart w:id="0" w:name="OLE_LINK2"/>
      <w:bookmarkStart w:id="1" w:name="OLE_LINK1"/>
      <w:r>
        <w:rPr>
          <w:rFonts w:hint="eastAsia" w:ascii="仿宋" w:hAnsi="仿宋" w:eastAsia="仿宋" w:cs="仿宋"/>
          <w:b/>
          <w:sz w:val="18"/>
          <w:szCs w:val="18"/>
        </w:rPr>
        <w:t>*</w:t>
      </w:r>
      <w:bookmarkEnd w:id="0"/>
      <w:bookmarkEnd w:id="1"/>
      <w:r>
        <w:rPr>
          <w:rFonts w:hint="eastAsia" w:ascii="仿宋" w:hAnsi="仿宋" w:eastAsia="仿宋" w:cs="仿宋"/>
          <w:b/>
          <w:sz w:val="18"/>
          <w:szCs w:val="18"/>
          <w:lang w:val="en-US" w:eastAsia="zh-CN"/>
        </w:rPr>
        <w:t>a</w:t>
      </w:r>
      <w:r>
        <w:rPr>
          <w:rFonts w:hint="eastAsia" w:ascii="仿宋" w:hAnsi="仿宋" w:eastAsia="仿宋" w:cs="仿宋"/>
          <w:sz w:val="18"/>
          <w:szCs w:val="18"/>
        </w:rPr>
        <w:t>角色分为：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1.</w:t>
      </w:r>
      <w:r>
        <w:rPr>
          <w:rFonts w:hint="eastAsia" w:ascii="仿宋" w:hAnsi="仿宋" w:eastAsia="仿宋" w:cs="仿宋"/>
          <w:sz w:val="18"/>
          <w:szCs w:val="18"/>
        </w:rPr>
        <w:t>主要研究者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;2.</w:t>
      </w:r>
      <w:r>
        <w:rPr>
          <w:rFonts w:hint="eastAsia" w:ascii="仿宋" w:hAnsi="仿宋" w:eastAsia="仿宋" w:cs="仿宋"/>
          <w:sz w:val="18"/>
          <w:szCs w:val="18"/>
        </w:rPr>
        <w:t>研究者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;3.</w:t>
      </w:r>
      <w:r>
        <w:rPr>
          <w:rFonts w:hint="eastAsia" w:ascii="仿宋" w:hAnsi="仿宋" w:eastAsia="仿宋" w:cs="仿宋"/>
          <w:sz w:val="18"/>
          <w:szCs w:val="18"/>
        </w:rPr>
        <w:t>研究协调员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;4.</w:t>
      </w:r>
      <w:r>
        <w:rPr>
          <w:rFonts w:hint="eastAsia" w:ascii="仿宋" w:hAnsi="仿宋" w:eastAsia="仿宋" w:cs="仿宋"/>
          <w:sz w:val="18"/>
          <w:szCs w:val="18"/>
        </w:rPr>
        <w:t>研究护士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;5.</w:t>
      </w:r>
      <w:r>
        <w:rPr>
          <w:rFonts w:hint="eastAsia" w:ascii="仿宋" w:hAnsi="仿宋" w:eastAsia="仿宋" w:cs="仿宋"/>
          <w:sz w:val="18"/>
          <w:szCs w:val="18"/>
        </w:rPr>
        <w:t>药师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;6.样本管理员;7.设备管理员；8.其他（请注明）</w:t>
      </w:r>
    </w:p>
    <w:p>
      <w:pPr>
        <w:rPr>
          <w:rFonts w:hint="default" w:ascii="Times New Roman" w:hAnsi="Times New Roman" w:cs="Times New Roman"/>
          <w:sz w:val="16"/>
        </w:rPr>
      </w:pPr>
      <w:r>
        <w:rPr>
          <w:rFonts w:hint="eastAsia" w:ascii="仿宋" w:hAnsi="仿宋" w:eastAsia="仿宋" w:cs="仿宋"/>
          <w:b/>
          <w:sz w:val="18"/>
          <w:szCs w:val="18"/>
        </w:rPr>
        <w:t>*</w:t>
      </w:r>
      <w:r>
        <w:rPr>
          <w:rFonts w:hint="eastAsia" w:ascii="仿宋" w:hAnsi="仿宋" w:eastAsia="仿宋" w:cs="仿宋"/>
          <w:b/>
          <w:sz w:val="18"/>
          <w:szCs w:val="18"/>
          <w:lang w:val="en-US" w:eastAsia="zh-CN"/>
        </w:rPr>
        <w:t>b</w:t>
      </w:r>
      <w:r>
        <w:rPr>
          <w:rFonts w:hint="eastAsia" w:ascii="仿宋" w:hAnsi="仿宋" w:eastAsia="仿宋" w:cs="仿宋"/>
          <w:sz w:val="18"/>
          <w:szCs w:val="18"/>
        </w:rPr>
        <w:t>主要职责：:1.介绍并获得知情同意；2.受试者筛选；3.执行并记录临床试验相关程序和评估、获得并记录病史；4.核查入选标准&amp;排除标准；5.研究者文件夹的管理；6.试验用药物的管理；7.试验用药物的分发；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8.试验药物输注/细胞输注；9.细胞复温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；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10.试验药品的回收；11</w:t>
      </w:r>
      <w:r>
        <w:rPr>
          <w:rFonts w:hint="eastAsia" w:ascii="仿宋" w:hAnsi="仿宋" w:eastAsia="仿宋" w:cs="仿宋"/>
          <w:sz w:val="18"/>
          <w:szCs w:val="18"/>
        </w:rPr>
        <w:t>.填写病例报告表；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12</w:t>
      </w:r>
      <w:r>
        <w:rPr>
          <w:rFonts w:hint="eastAsia" w:ascii="仿宋" w:hAnsi="仿宋" w:eastAsia="仿宋" w:cs="仿宋"/>
          <w:sz w:val="18"/>
          <w:szCs w:val="18"/>
        </w:rPr>
        <w:t>.签署病例报告表；1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3</w:t>
      </w:r>
      <w:r>
        <w:rPr>
          <w:rFonts w:hint="eastAsia" w:ascii="仿宋" w:hAnsi="仿宋" w:eastAsia="仿宋" w:cs="仿宋"/>
          <w:sz w:val="18"/>
          <w:szCs w:val="18"/>
        </w:rPr>
        <w:t>.解答数据质疑；1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4</w:t>
      </w:r>
      <w:r>
        <w:rPr>
          <w:rFonts w:hint="eastAsia" w:ascii="仿宋" w:hAnsi="仿宋" w:eastAsia="仿宋" w:cs="仿宋"/>
          <w:sz w:val="18"/>
          <w:szCs w:val="18"/>
        </w:rPr>
        <w:t>.报告严重不良事件；1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 w:cs="仿宋"/>
          <w:sz w:val="18"/>
          <w:szCs w:val="18"/>
        </w:rPr>
        <w:t>.与伦理委员会沟通；1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6</w:t>
      </w:r>
      <w:r>
        <w:rPr>
          <w:rFonts w:hint="eastAsia" w:ascii="仿宋" w:hAnsi="仿宋" w:eastAsia="仿宋" w:cs="仿宋"/>
          <w:sz w:val="18"/>
          <w:szCs w:val="18"/>
        </w:rPr>
        <w:t>.受试者联系/跟踪；1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7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18"/>
          <w:szCs w:val="18"/>
          <w:u w:val="none"/>
        </w:rPr>
        <w:t>受试者血样/标本采集</w:t>
      </w:r>
      <w:r>
        <w:rPr>
          <w:rFonts w:hint="eastAsia" w:ascii="仿宋" w:hAnsi="仿宋" w:eastAsia="仿宋" w:cs="仿宋"/>
          <w:sz w:val="18"/>
          <w:szCs w:val="18"/>
        </w:rPr>
        <w:t>；1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8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18"/>
          <w:szCs w:val="18"/>
          <w:u w:val="none"/>
        </w:rPr>
        <w:t>血样/标本处理、储存、寄送</w:t>
      </w:r>
      <w:r>
        <w:rPr>
          <w:rFonts w:hint="eastAsia" w:ascii="仿宋" w:hAnsi="仿宋" w:eastAsia="仿宋" w:cs="仿宋"/>
          <w:sz w:val="18"/>
          <w:szCs w:val="18"/>
        </w:rPr>
        <w:t>；1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9</w:t>
      </w:r>
      <w:r>
        <w:rPr>
          <w:rFonts w:hint="eastAsia" w:ascii="仿宋" w:hAnsi="仿宋" w:eastAsia="仿宋" w:cs="仿宋"/>
          <w:sz w:val="18"/>
          <w:szCs w:val="18"/>
        </w:rPr>
        <w:t>.物资管理；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20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质控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；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21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18"/>
          <w:szCs w:val="18"/>
        </w:rPr>
        <w:t>肿瘤评估；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22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研究文档管理；23.揭盲；24.其它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440" w:right="1803" w:bottom="1440" w:left="1803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等线" w:cs="Times New Roman"/>
        <w:sz w:val="18"/>
        <w:szCs w:val="18"/>
        <w:lang w:val="en-US" w:eastAsia="zh-CN"/>
      </w:rPr>
    </w:pPr>
    <w:r>
      <w:rPr>
        <w:rFonts w:hint="default" w:ascii="Times New Roman" w:hAnsi="Times New Roman" w:eastAsia="等线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45656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>
                          <w:pPr>
                            <w:pStyle w:val="7"/>
                          </w:pPr>
                        </w:p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35.9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xDwRdEAAAAEAQAADwAAAAAAAAABACAAAAAiAAAAZHJzL2Rvd25yZXYueG1sUEsB&#10;AhQAFAAAAAgAh07iQJ7GRfbDAQAAgQ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</w:p>
                  <w:p>
                    <w:pPr>
                      <w:pStyle w:val="7"/>
                    </w:pPr>
                  </w:p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YY-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JG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-SOP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(GL)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-00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3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-A.00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3                                                                                                    </w:t>
    </w:r>
    <w:r>
      <w:rPr>
        <w:rFonts w:hint="default" w:ascii="Times New Roman" w:hAnsi="Times New Roman" w:eastAsia="等线" w:cs="Times New Roman"/>
        <w:sz w:val="18"/>
        <w:szCs w:val="18"/>
        <w:lang w:val="en-US" w:eastAsia="zh-CN"/>
      </w:rPr>
      <w:t xml:space="preserve">          版本号：3.0</w:t>
    </w:r>
  </w:p>
  <w:p>
    <w:pPr>
      <w:pStyle w:val="2"/>
      <w:rPr>
        <w:rFonts w:hint="eastAsia" w:ascii="Times New Roman" w:hAnsi="Times New Roman" w:cs="Times New Roman"/>
        <w:sz w:val="15"/>
        <w:lang w:val="en-US" w:eastAsia="zh-CN"/>
      </w:rPr>
    </w:pPr>
  </w:p>
  <w:p>
    <w:pPr>
      <w:pStyle w:val="2"/>
      <w:rPr>
        <w:rFonts w:hint="default" w:ascii="Times New Roman" w:hAnsi="Times New Roman" w:cs="Times New Roman"/>
        <w:sz w:val="15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default" w:ascii="Times New Roman" w:hAnsi="Times New Roman" w:cs="Times New Roman"/>
      </w:rPr>
    </w:pPr>
    <w:bookmarkStart w:id="2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2" name="图片 1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>
    <w:pPr>
      <w:pStyle w:val="8"/>
      <w:ind w:right="0"/>
      <w:jc w:val="center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default" w:ascii="Times New Roman" w:hAnsi="Times New Roman" w:eastAsia="等线" w:cs="Times New Roman"/>
        <w:lang w:val="en-US" w:eastAsia="zh-CN"/>
      </w:rPr>
      <w:t>药物临床试验项目启动的SOP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Y2VmYjczMzUyYzM5YTdlMDhmNzIwYzk2NjY3OWYifQ=="/>
  </w:docVars>
  <w:rsids>
    <w:rsidRoot w:val="00FE2391"/>
    <w:rsid w:val="0002379A"/>
    <w:rsid w:val="00025D4A"/>
    <w:rsid w:val="000260A4"/>
    <w:rsid w:val="00075620"/>
    <w:rsid w:val="000928A3"/>
    <w:rsid w:val="000934D6"/>
    <w:rsid w:val="000E14A5"/>
    <w:rsid w:val="000F3416"/>
    <w:rsid w:val="0010399C"/>
    <w:rsid w:val="00107432"/>
    <w:rsid w:val="0011521D"/>
    <w:rsid w:val="00153899"/>
    <w:rsid w:val="00160C16"/>
    <w:rsid w:val="0018344D"/>
    <w:rsid w:val="001A0165"/>
    <w:rsid w:val="001B6B66"/>
    <w:rsid w:val="001C2414"/>
    <w:rsid w:val="00212C23"/>
    <w:rsid w:val="0023341E"/>
    <w:rsid w:val="00236F0E"/>
    <w:rsid w:val="00245900"/>
    <w:rsid w:val="002E5F65"/>
    <w:rsid w:val="002F78A0"/>
    <w:rsid w:val="003439D4"/>
    <w:rsid w:val="00361295"/>
    <w:rsid w:val="00373A79"/>
    <w:rsid w:val="003A739A"/>
    <w:rsid w:val="003B6499"/>
    <w:rsid w:val="003C16C3"/>
    <w:rsid w:val="003F7546"/>
    <w:rsid w:val="004027A7"/>
    <w:rsid w:val="00410668"/>
    <w:rsid w:val="004335EB"/>
    <w:rsid w:val="004A484B"/>
    <w:rsid w:val="004B71C3"/>
    <w:rsid w:val="004F5D42"/>
    <w:rsid w:val="00516737"/>
    <w:rsid w:val="00530173"/>
    <w:rsid w:val="00580395"/>
    <w:rsid w:val="00596F1B"/>
    <w:rsid w:val="005D77DC"/>
    <w:rsid w:val="005D7A8D"/>
    <w:rsid w:val="005E07F2"/>
    <w:rsid w:val="006342E2"/>
    <w:rsid w:val="006347E9"/>
    <w:rsid w:val="00643185"/>
    <w:rsid w:val="00646BBC"/>
    <w:rsid w:val="006D144B"/>
    <w:rsid w:val="006D665A"/>
    <w:rsid w:val="00704936"/>
    <w:rsid w:val="0071574A"/>
    <w:rsid w:val="00726F6A"/>
    <w:rsid w:val="00733439"/>
    <w:rsid w:val="00740912"/>
    <w:rsid w:val="0074624E"/>
    <w:rsid w:val="0078162A"/>
    <w:rsid w:val="007A099C"/>
    <w:rsid w:val="007A48DD"/>
    <w:rsid w:val="007A5E6C"/>
    <w:rsid w:val="007C30DE"/>
    <w:rsid w:val="00841F5E"/>
    <w:rsid w:val="00891987"/>
    <w:rsid w:val="008B122B"/>
    <w:rsid w:val="008C7C99"/>
    <w:rsid w:val="00901D02"/>
    <w:rsid w:val="009214D8"/>
    <w:rsid w:val="00932B4A"/>
    <w:rsid w:val="00937F89"/>
    <w:rsid w:val="009474D1"/>
    <w:rsid w:val="009679EB"/>
    <w:rsid w:val="00991171"/>
    <w:rsid w:val="009A0D71"/>
    <w:rsid w:val="009C2E73"/>
    <w:rsid w:val="009D1C69"/>
    <w:rsid w:val="009E2D1C"/>
    <w:rsid w:val="00A20BCD"/>
    <w:rsid w:val="00A37B35"/>
    <w:rsid w:val="00A6503F"/>
    <w:rsid w:val="00A87EBF"/>
    <w:rsid w:val="00AB1967"/>
    <w:rsid w:val="00AB2E33"/>
    <w:rsid w:val="00AB3D2D"/>
    <w:rsid w:val="00AB5E9D"/>
    <w:rsid w:val="00AB6B82"/>
    <w:rsid w:val="00AC532F"/>
    <w:rsid w:val="00AE6054"/>
    <w:rsid w:val="00B6538D"/>
    <w:rsid w:val="00B7369D"/>
    <w:rsid w:val="00B90D03"/>
    <w:rsid w:val="00B95873"/>
    <w:rsid w:val="00BC5F68"/>
    <w:rsid w:val="00C00084"/>
    <w:rsid w:val="00C42E19"/>
    <w:rsid w:val="00C540D2"/>
    <w:rsid w:val="00C721EF"/>
    <w:rsid w:val="00CA3A92"/>
    <w:rsid w:val="00CA3BCE"/>
    <w:rsid w:val="00CF1573"/>
    <w:rsid w:val="00D06E7C"/>
    <w:rsid w:val="00D216B8"/>
    <w:rsid w:val="00D2346C"/>
    <w:rsid w:val="00D439F0"/>
    <w:rsid w:val="00D80E80"/>
    <w:rsid w:val="00E07B04"/>
    <w:rsid w:val="00E07EB2"/>
    <w:rsid w:val="00E4685A"/>
    <w:rsid w:val="00E82569"/>
    <w:rsid w:val="00E83187"/>
    <w:rsid w:val="00E95827"/>
    <w:rsid w:val="00EE5F44"/>
    <w:rsid w:val="00F129A0"/>
    <w:rsid w:val="00F27127"/>
    <w:rsid w:val="00FB4967"/>
    <w:rsid w:val="00FC5C8D"/>
    <w:rsid w:val="00FD3B9B"/>
    <w:rsid w:val="00FD5D63"/>
    <w:rsid w:val="00FE2391"/>
    <w:rsid w:val="00FE4957"/>
    <w:rsid w:val="03DF7082"/>
    <w:rsid w:val="0B9335CE"/>
    <w:rsid w:val="102E1B18"/>
    <w:rsid w:val="120E3B3F"/>
    <w:rsid w:val="152A6D51"/>
    <w:rsid w:val="1819751D"/>
    <w:rsid w:val="18607876"/>
    <w:rsid w:val="1B643AF0"/>
    <w:rsid w:val="1C651DCF"/>
    <w:rsid w:val="1C664A1A"/>
    <w:rsid w:val="1C9A2A0F"/>
    <w:rsid w:val="1D6372A4"/>
    <w:rsid w:val="1E7614CC"/>
    <w:rsid w:val="286F6043"/>
    <w:rsid w:val="2ABD4919"/>
    <w:rsid w:val="2DAA05D8"/>
    <w:rsid w:val="30494FFF"/>
    <w:rsid w:val="316F5D77"/>
    <w:rsid w:val="346F5C1C"/>
    <w:rsid w:val="38A43BB2"/>
    <w:rsid w:val="39D37C2D"/>
    <w:rsid w:val="3F2759C2"/>
    <w:rsid w:val="3FB11602"/>
    <w:rsid w:val="41D73D47"/>
    <w:rsid w:val="44F66866"/>
    <w:rsid w:val="460D68E4"/>
    <w:rsid w:val="493A7185"/>
    <w:rsid w:val="49B44860"/>
    <w:rsid w:val="4BDE7697"/>
    <w:rsid w:val="4C3614E6"/>
    <w:rsid w:val="4ED27537"/>
    <w:rsid w:val="51D830B6"/>
    <w:rsid w:val="56A21DA9"/>
    <w:rsid w:val="5792343D"/>
    <w:rsid w:val="5C2421EB"/>
    <w:rsid w:val="5EDB753D"/>
    <w:rsid w:val="625E13B5"/>
    <w:rsid w:val="64E34728"/>
    <w:rsid w:val="65D5C866"/>
    <w:rsid w:val="69CE05B3"/>
    <w:rsid w:val="6AF53D93"/>
    <w:rsid w:val="6E5042A8"/>
    <w:rsid w:val="746C1710"/>
    <w:rsid w:val="78E81581"/>
    <w:rsid w:val="7D957F29"/>
    <w:rsid w:val="7DD79CA1"/>
    <w:rsid w:val="7E755665"/>
    <w:rsid w:val="96FFD5A7"/>
    <w:rsid w:val="B71F63D3"/>
    <w:rsid w:val="DA6BA6E0"/>
    <w:rsid w:val="EFFB0DF6"/>
    <w:rsid w:val="F6FF01B7"/>
    <w:rsid w:val="FDFF5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widowControl/>
      <w:spacing w:before="240" w:after="240" w:line="312" w:lineRule="atLeast"/>
      <w:jc w:val="center"/>
      <w:outlineLvl w:val="0"/>
    </w:pPr>
    <w:rPr>
      <w:rFonts w:ascii="Times" w:hAnsi="Times"/>
      <w:b/>
      <w:kern w:val="0"/>
      <w:sz w:val="32"/>
      <w:szCs w:val="20"/>
      <w:lang w:val="en-GB" w:eastAsia="en-US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0"/>
    <w:pPr>
      <w:keepNext/>
      <w:widowControl/>
      <w:jc w:val="left"/>
      <w:outlineLvl w:val="3"/>
    </w:pPr>
    <w:rPr>
      <w:rFonts w:ascii="Arial Narrow" w:hAnsi="Arial Narrow"/>
      <w:b/>
      <w:kern w:val="0"/>
      <w:sz w:val="18"/>
      <w:szCs w:val="20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link w:val="8"/>
    <w:qFormat/>
    <w:uiPriority w:val="99"/>
    <w:rPr>
      <w:sz w:val="18"/>
      <w:szCs w:val="18"/>
    </w:rPr>
  </w:style>
  <w:style w:type="character" w:customStyle="1" w:styleId="13">
    <w:name w:val="页脚 字符"/>
    <w:link w:val="7"/>
    <w:qFormat/>
    <w:uiPriority w:val="99"/>
    <w:rPr>
      <w:sz w:val="18"/>
      <w:szCs w:val="18"/>
    </w:rPr>
  </w:style>
  <w:style w:type="character" w:customStyle="1" w:styleId="14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15">
    <w:name w:val="标题 1 字符"/>
    <w:link w:val="3"/>
    <w:qFormat/>
    <w:uiPriority w:val="0"/>
    <w:rPr>
      <w:rFonts w:ascii="Times" w:hAnsi="Times"/>
      <w:b/>
      <w:sz w:val="32"/>
      <w:lang w:val="en-GB" w:eastAsia="en-US"/>
    </w:rPr>
  </w:style>
  <w:style w:type="character" w:customStyle="1" w:styleId="16">
    <w:name w:val="标题 4 字符"/>
    <w:link w:val="5"/>
    <w:qFormat/>
    <w:uiPriority w:val="0"/>
    <w:rPr>
      <w:rFonts w:ascii="Arial Narrow" w:hAnsi="Arial Narrow"/>
      <w:b/>
      <w:sz w:val="18"/>
      <w:lang w:eastAsia="en-US"/>
    </w:rPr>
  </w:style>
  <w:style w:type="character" w:customStyle="1" w:styleId="17">
    <w:name w:val="标题 2 字符"/>
    <w:link w:val="4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15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1</Pages>
  <Words>482</Words>
  <Characters>543</Characters>
  <Lines>1</Lines>
  <Paragraphs>1</Paragraphs>
  <TotalTime>2</TotalTime>
  <ScaleCrop>false</ScaleCrop>
  <LinksUpToDate>false</LinksUpToDate>
  <CharactersWithSpaces>543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2019-10-10T21:24:00Z</dcterms:created>
  <dc:creator>USER-</dc:creator>
  <cp:lastModifiedBy>mxj</cp:lastModifiedBy>
  <cp:lastPrinted>2016-10-20T17:27:00Z</cp:lastPrinted>
  <dcterms:modified xsi:type="dcterms:W3CDTF">2023-11-15T03:58:46Z</dcterms:modified>
  <dc:title>监查访视表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F1848CE75AAA4C36A005357978173586_13</vt:lpwstr>
  </property>
</Properties>
</file>